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87F05" w14:textId="77777777" w:rsidR="001C5711" w:rsidRDefault="001C5711" w:rsidP="001C5711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91DC917" w14:textId="0285354B" w:rsidR="001C5711" w:rsidRDefault="001C5711" w:rsidP="001C5711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Opoczno, dn.</w:t>
      </w:r>
      <w:r w:rsidR="000A1C34">
        <w:rPr>
          <w:rFonts w:ascii="Times New Roman" w:hAnsi="Times New Roman" w:cs="Times New Roman"/>
          <w:sz w:val="24"/>
          <w:szCs w:val="24"/>
        </w:rPr>
        <w:t xml:space="preserve"> </w:t>
      </w:r>
      <w:r w:rsidR="009624DC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.05.202</w:t>
      </w:r>
      <w:r w:rsidR="009624D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36B8753C" w14:textId="1C31C679" w:rsidR="001C5711" w:rsidRDefault="001C5711" w:rsidP="001C5711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OOR.240</w:t>
      </w:r>
      <w:r w:rsidR="000E7518">
        <w:rPr>
          <w:rFonts w:ascii="Times New Roman" w:hAnsi="Times New Roman" w:cs="Times New Roman"/>
          <w:sz w:val="24"/>
          <w:szCs w:val="24"/>
        </w:rPr>
        <w:t>.</w:t>
      </w:r>
      <w:r w:rsidR="00433F99">
        <w:rPr>
          <w:rFonts w:ascii="Times New Roman" w:hAnsi="Times New Roman" w:cs="Times New Roman"/>
          <w:sz w:val="24"/>
          <w:szCs w:val="24"/>
        </w:rPr>
        <w:t xml:space="preserve"> </w:t>
      </w:r>
      <w:r w:rsidR="00EF09E5">
        <w:rPr>
          <w:rFonts w:ascii="Times New Roman" w:hAnsi="Times New Roman" w:cs="Times New Roman"/>
          <w:sz w:val="24"/>
          <w:szCs w:val="24"/>
        </w:rPr>
        <w:t>6</w:t>
      </w:r>
      <w:r w:rsidR="00433F99">
        <w:rPr>
          <w:rFonts w:ascii="Times New Roman" w:hAnsi="Times New Roman" w:cs="Times New Roman"/>
          <w:sz w:val="24"/>
          <w:szCs w:val="24"/>
        </w:rPr>
        <w:t xml:space="preserve">  </w:t>
      </w:r>
      <w:r w:rsidR="000E75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9624D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D765EA1" w14:textId="77777777" w:rsidR="001C5711" w:rsidRDefault="001C5711" w:rsidP="001C5711">
      <w:pPr>
        <w:jc w:val="left"/>
        <w:rPr>
          <w:rFonts w:ascii="Times New Roman" w:hAnsi="Times New Roman" w:cs="Times New Roman"/>
          <w:sz w:val="28"/>
          <w:szCs w:val="28"/>
        </w:rPr>
      </w:pPr>
    </w:p>
    <w:p w14:paraId="21192C8B" w14:textId="77777777" w:rsidR="001C5711" w:rsidRDefault="001C5711" w:rsidP="001C5711">
      <w:pPr>
        <w:jc w:val="left"/>
        <w:rPr>
          <w:rFonts w:ascii="Times New Roman" w:hAnsi="Times New Roman" w:cs="Times New Roman"/>
          <w:sz w:val="28"/>
          <w:szCs w:val="28"/>
        </w:rPr>
      </w:pPr>
    </w:p>
    <w:p w14:paraId="5DCE931B" w14:textId="77777777" w:rsidR="001C5711" w:rsidRDefault="001C5711" w:rsidP="001C57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Zapytanie ofertowe na:</w:t>
      </w:r>
    </w:p>
    <w:p w14:paraId="58EE5F01" w14:textId="77777777" w:rsidR="001C5711" w:rsidRDefault="001C5711" w:rsidP="001C57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„Świadczenie usług pocztowych na potrzeby </w:t>
      </w:r>
    </w:p>
    <w:p w14:paraId="4BBF8E4B" w14:textId="77777777" w:rsidR="001C5711" w:rsidRDefault="001C5711" w:rsidP="001C57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Powiatowego Urzędu Pracy w Opocznie”</w:t>
      </w:r>
    </w:p>
    <w:p w14:paraId="0EC2A06D" w14:textId="77777777" w:rsidR="001C5711" w:rsidRDefault="001C5711" w:rsidP="001C57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912C85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Powiatowy Urząd Pracy w Opocznie zaprasza do składania ofert na: „Świadczenie usług pocztowych na potrzeby Powiatowego Urzędu Pracy w Opocznie”</w:t>
      </w:r>
    </w:p>
    <w:p w14:paraId="6B65C99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F4DAC3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94A5F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NAZWA I ADRES ZAMAWIAJĄCEGO</w:t>
      </w:r>
    </w:p>
    <w:p w14:paraId="6E270F0D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zamawiającego: Powiatowy Urząd Pracy w Opocznie</w:t>
      </w:r>
    </w:p>
    <w:p w14:paraId="6B795F2E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 ul. Rolna 6, 26-300 Opoczno</w:t>
      </w:r>
    </w:p>
    <w:p w14:paraId="2A45527C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44 755-51-00</w:t>
      </w:r>
    </w:p>
    <w:p w14:paraId="407A32BE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REGON  590747414    NIP 768-10-18-788</w:t>
      </w:r>
    </w:p>
    <w:p w14:paraId="2AF978BE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F99E312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TRYB POSTĘPOWANIA</w:t>
      </w:r>
    </w:p>
    <w:p w14:paraId="0DA8FF69" w14:textId="5BA8B51C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Przedmiotowe postępowanie nie podlega przepisom ustawy z dnia 11września 2019 r. Prawo Zamówień Publicznych</w:t>
      </w:r>
      <w:r w:rsidR="00DD02F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ponieważ wartość zamówienia jest poniżej kwoty 1</w:t>
      </w:r>
      <w:r w:rsidR="009624D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0</w:t>
      </w:r>
      <w:r w:rsidR="0071455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714553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złotych (art. 2 ust. 1 pkt 1 ustawy).</w:t>
      </w:r>
    </w:p>
    <w:p w14:paraId="275B18C4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D1E4D4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4B4479BF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Przedmiotem zamówienia jest świadczenie przez Wykonawcę usług pocztowych na potrzeby Powiatowego Urzędu Pracy w Opocznie.</w:t>
      </w:r>
    </w:p>
    <w:p w14:paraId="1CFF8169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Oznaczenie wg Wspólnego Słownika Zamówień (CPV):</w:t>
      </w:r>
    </w:p>
    <w:p w14:paraId="111457A3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64110000-0 Usługi Pocztowe</w:t>
      </w:r>
    </w:p>
    <w:p w14:paraId="5472CE6C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64112000-4 Usługi pocztowe dotyczące listów</w:t>
      </w:r>
    </w:p>
    <w:p w14:paraId="5365E6A4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64113000-1 Usługi pocztowe dotyczące paczek</w:t>
      </w:r>
    </w:p>
    <w:p w14:paraId="074E0084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7680BF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Szczegółowy opis przedmiotu zamówienia:</w:t>
      </w:r>
    </w:p>
    <w:p w14:paraId="1B361374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 xml:space="preserve"> Przedmiotem zamówienia jest świadczenie przez Wykonawcę usług pocztowych na potrzeby Powiatowego Urzędu Pracy w Opocznie, polegających na przyjmowaniu, przemieszczaniu i doręczaniu w obrocie krajowym i zagranicznym przesyłek pocztowych (listowych i paczek pocztowych) i ich ewentualnych zwrotów. </w:t>
      </w:r>
    </w:p>
    <w:p w14:paraId="04950A7B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Usługi będące przedmiotem zamówienia będą świadczone zgodnie z przepisami powszechnie obowiązującego prawa, w szczególności:</w:t>
      </w:r>
    </w:p>
    <w:p w14:paraId="64BFD325" w14:textId="01A9B00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a) ustawy z dnia 23 listopada 2012</w:t>
      </w:r>
      <w:r w:rsidR="00C521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Prawo </w:t>
      </w:r>
      <w:r w:rsidR="00DD02F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ocztowe oraz aktów wykonawczych wydanych na jej podstawie,</w:t>
      </w:r>
    </w:p>
    <w:p w14:paraId="2E1410B4" w14:textId="35C3A976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rozporządzenia Ministra Administracji i Cyfryzacji z dnia 26 listopada 2013 r.  w sprawie reklamacji usługi pocztowej,</w:t>
      </w:r>
    </w:p>
    <w:p w14:paraId="0FBAFB45" w14:textId="77777777" w:rsidR="00345AE6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rozporządzenia Ministra Administracji i Cyfryzacji z dnia 29 kwietnia 2013 r. w sprawie warunków wykonywania usług powszechnych przez operatora wyznaczonego</w:t>
      </w:r>
      <w:r w:rsidR="00345AE6">
        <w:rPr>
          <w:rFonts w:ascii="Times New Roman" w:hAnsi="Times New Roman" w:cs="Times New Roman"/>
          <w:sz w:val="24"/>
          <w:szCs w:val="24"/>
        </w:rPr>
        <w:t>,</w:t>
      </w:r>
    </w:p>
    <w:p w14:paraId="4C95C0F4" w14:textId="1DFD0FBC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ustawy z dnia 14 czerwca 1960 r. </w:t>
      </w:r>
      <w:r w:rsidR="00345AE6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odeks postępowania administracyjnego</w:t>
      </w:r>
      <w:r w:rsidR="00345AE6">
        <w:rPr>
          <w:rFonts w:ascii="Times New Roman" w:hAnsi="Times New Roman" w:cs="Times New Roman"/>
          <w:sz w:val="24"/>
          <w:szCs w:val="24"/>
        </w:rPr>
        <w:t>,</w:t>
      </w:r>
    </w:p>
    <w:p w14:paraId="281834F9" w14:textId="33391364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ustawy z dnia 23 kwietnia 1964 r. Kodeks cywilny</w:t>
      </w:r>
      <w:r w:rsidR="008C3860">
        <w:rPr>
          <w:rFonts w:ascii="Times New Roman" w:hAnsi="Times New Roman" w:cs="Times New Roman"/>
          <w:sz w:val="24"/>
          <w:szCs w:val="24"/>
        </w:rPr>
        <w:t>,</w:t>
      </w:r>
    </w:p>
    <w:p w14:paraId="43B4F040" w14:textId="6F4615EB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ustawy z dnia 17 listopada 1964 r. Kodeks postępowania cywilnego</w:t>
      </w:r>
      <w:r w:rsidR="008C3860">
        <w:rPr>
          <w:rFonts w:ascii="Times New Roman" w:hAnsi="Times New Roman" w:cs="Times New Roman"/>
          <w:sz w:val="24"/>
          <w:szCs w:val="24"/>
        </w:rPr>
        <w:t>,</w:t>
      </w:r>
    </w:p>
    <w:p w14:paraId="0F719F25" w14:textId="6662411B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ustawy z dnia 10 maja 2018 r. o ochronie danych osobowych</w:t>
      </w:r>
      <w:r w:rsidR="002C0B69">
        <w:rPr>
          <w:rFonts w:ascii="Times New Roman" w:hAnsi="Times New Roman" w:cs="Times New Roman"/>
          <w:sz w:val="24"/>
          <w:szCs w:val="24"/>
        </w:rPr>
        <w:t>,</w:t>
      </w:r>
    </w:p>
    <w:p w14:paraId="14F30465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innych obowiązujących aktów prawnych związanych z realizacją usług będących przedmiotem zamówienia.</w:t>
      </w:r>
    </w:p>
    <w:p w14:paraId="49FC41C6" w14:textId="7238C7D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 xml:space="preserve"> Zamawiający wymaga, aby usługa dostarczania przesyłek świadczona była do każdego wskazanego przez Zamawiającego adresu w Polsce i za granicami kraju, w przypadku przesyłek zagranicznych</w:t>
      </w:r>
      <w:r w:rsidR="009624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 zastrzeżeniem ograniczeń w obrocie z poszczególnymi krajami.</w:t>
      </w:r>
    </w:p>
    <w:p w14:paraId="6D7433C6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 xml:space="preserve"> Przez przesyłki pocztowe, będące przedmiotem zamówienia rozumie się przesyłki listowe oraz paczki:</w:t>
      </w:r>
    </w:p>
    <w:p w14:paraId="1DF333E2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listy ekonomiczne (zwykłe) – przesyłki nierejestrowane nie będące przesyłkami najszybszej kategorii w obrocie krajowym;</w:t>
      </w:r>
    </w:p>
    <w:p w14:paraId="161A2FC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listy zwykłe priorytetowe – przesyłki nierejestrowane będące przesyłkami najszybszej kategorii w obrocie krajowym;</w:t>
      </w:r>
    </w:p>
    <w:p w14:paraId="05A8CF5A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listy polecone – przesyłki rejestrowane nie będące przesyłkami najszybszej kategorii w  obrocie krajowym;</w:t>
      </w:r>
    </w:p>
    <w:p w14:paraId="3827572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listy polecone priorytetowe – przesyłki rejestrowane najszybszej kategorii w obrocie krajowym;</w:t>
      </w:r>
    </w:p>
    <w:p w14:paraId="58487559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listy polecone za zwrotnym potwierdzeniem odbioru – przesyłki rejestrowane nie będące przesyłkami najszybszej kategorii przyjęte za potwierdzeniem nadania i doręczone za pokwitowaniem odbioru w obrocie  krajowym;</w:t>
      </w:r>
    </w:p>
    <w:p w14:paraId="6ECAB7E9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listy polecone priorytetowe za zwrotnym potwierdzeniem odbioru – przesyłki rejestrowane, najszybszej kategorii przyjęte za potwierdzeniem nadania i doręczone za pokwitowaniem odbioru w obrocie krajowym;</w:t>
      </w:r>
    </w:p>
    <w:p w14:paraId="71FE6B04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paczki pocztowe ekonomiczne;</w:t>
      </w:r>
    </w:p>
    <w:p w14:paraId="485C5E95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paczki pocztowe priorytetowe;</w:t>
      </w:r>
    </w:p>
    <w:p w14:paraId="1AA543C9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zwroty.</w:t>
      </w:r>
    </w:p>
    <w:p w14:paraId="51263EB3" w14:textId="77777777" w:rsidR="001C5711" w:rsidRDefault="001C5711" w:rsidP="001C5711">
      <w:pPr>
        <w:pStyle w:val="Akapitzlist"/>
        <w:numPr>
          <w:ilvl w:val="1"/>
          <w:numId w:val="2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przesyłek pocztowych do obrotu pocztowego przez Wykonawcę będzie każdorazowo dokumentowane, podpisem i datą w książce nadawczej (dla przesyłek rejestrowanych) oraz na zestawieniu ilościowym przesyłek nierejestrowanych. Wykonawca zobowiązuje się do nadania przesyłek w dniu ich przekazania przez Zamawiającego.</w:t>
      </w:r>
    </w:p>
    <w:p w14:paraId="43403A36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3.6.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Wykonawca zobowiązany jest do umożliwienia nadania przesyłek upoważnionym pracownikom Zamawiającego, co najmniej jeden raz dziennie, w dni robocze od poniedziałku do piątku, w godzinach co najmniej od 8:00 do 15:30, w co najmniej jednej placówce pocztowej Wykonawcy znajdującej się na terenie miasta Opoczno. Zamawiający zastrzega sobie możliwość dostarczenia przesyłek do wyznaczonej przez Wykonawcę placówki pocztowej w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miejscowości, w której znajduje się siedziba Zamawiającego, w przypadku wystąpienia ze strony Zamawiającego konieczności nadania przesyłki po raz kolejny w danym dniu.</w:t>
      </w:r>
    </w:p>
    <w:p w14:paraId="1205F3A6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3.7.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Zestawienie orientacyjnej ilości i rodzajów przesyłek do zrealizowania zostało wskazane w </w:t>
      </w:r>
      <w:r>
        <w:rPr>
          <w:rFonts w:ascii="Times New Roman" w:hAnsi="Times New Roman" w:cs="Times New Roman"/>
          <w:color w:val="FF0000"/>
          <w:sz w:val="24"/>
          <w:szCs w:val="24"/>
        </w:rPr>
        <w:t>załączniku nr 1 do zapytania ofertowego</w:t>
      </w:r>
      <w:r>
        <w:rPr>
          <w:rFonts w:ascii="Times New Roman" w:hAnsi="Times New Roman" w:cs="Times New Roman"/>
          <w:color w:val="000000"/>
          <w:sz w:val="24"/>
          <w:szCs w:val="24"/>
        </w:rPr>
        <w:t>. Ilości i rodzaje poszczególnych przesyłek wskazane w załączniku nr 1 do zapytania ofertowego są wielkościami oszacowanymi na podstawie faktycznie zrealizowanych przesyłek w okresie 12 miesięcy i służą wyłącznie wyliczeniu cen ofert w celu ich porównania do wyboru najkorzystniejszej oferty. Wykonawcy, z którym Zamawiający podpisze umowę, nie przysługuje roszczenie o realizację usługi w wielkościach podanych w formularzu cenowym. Wykonawca otrzyma wynagrodzenie za faktycznie zrealizowane usługi, na podstawie cen jednostkowych podanych w formularzu cenowym.</w:t>
      </w:r>
    </w:p>
    <w:p w14:paraId="0960EC78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3.8. </w:t>
      </w:r>
      <w:r>
        <w:rPr>
          <w:rFonts w:ascii="Times New Roman" w:hAnsi="Times New Roman" w:cs="Times New Roman"/>
          <w:sz w:val="24"/>
          <w:szCs w:val="24"/>
        </w:rPr>
        <w:t>Realizacja przedmiotowego zamówienia odbywać się musi zgodnie z wymogami Ustawy o ochronie danych osobowych. Informacje o adresatach (w tym treść korespondencji) muszą być odpowiednio zabezpieczone, aby uniemożliwić do nich dostęp osobom niepowołanym.</w:t>
      </w:r>
    </w:p>
    <w:p w14:paraId="665C5DCE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0879A1B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TERMIN REALIZACJI PRZEDMIOTU ZAMÓWIENIA</w:t>
      </w:r>
    </w:p>
    <w:p w14:paraId="6D2FB15B" w14:textId="0B31CE13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Realizowane sukcesywnie od dnia 01.07.202</w:t>
      </w:r>
      <w:r w:rsidR="001A019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do 30.06.202</w:t>
      </w:r>
      <w:r w:rsidR="001A019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9B3EF10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E719B1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WARUNKI UDZIAŁU W POSTĘPOWANIU</w:t>
      </w:r>
    </w:p>
    <w:p w14:paraId="4AD1962F" w14:textId="07F936B6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udzielenie niniejszego zamówienia mogą ubiegać się Wykonawcy, którzy posiadają uprawnienia do wykonywania działalności pocztowej w zakresie przyjmowania, przemieszczania i doręczania przesyłek pocztowych na obszarze Rzeczypospolitej Polskiej oraz zagranicą, tzn. wpis do rejestru operatorów pocztowych, prowadzony przez Prezesa Urzędu Komunikacji Elektronicznej, zgodnie z ustawą z dnia 23 listopada 2012 r. Prawo pocztowe</w:t>
      </w:r>
      <w:r w:rsidR="00596F5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zakresie obrotu krajowego i zagranicznego.</w:t>
      </w:r>
    </w:p>
    <w:p w14:paraId="657B5EB7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8ED83EC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O SPOSOBIE POROZUMIEWANIA SIĘ ZAMAWIAJĄCEGO Z WYKONAWCAMI</w:t>
      </w:r>
    </w:p>
    <w:p w14:paraId="5AEACEB9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Pisemnie na adres: Powiatowy Urząd Pracy w Opocznie, 26-300 Opoczno ul. Rolna 6</w:t>
      </w:r>
    </w:p>
    <w:p w14:paraId="7D096ED0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E-mailem na adres: loop@praca.gov.pl</w:t>
      </w:r>
    </w:p>
    <w:p w14:paraId="6DED1912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Osoba do kontaktów z Wykonawcami: </w:t>
      </w:r>
    </w:p>
    <w:p w14:paraId="3BE7BCF4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Zalega tel. 44 755-51-00 wew. 250</w:t>
      </w:r>
    </w:p>
    <w:p w14:paraId="4448A865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Kontakt z ww. osobą jest możliwy w dni robocze, w godz. pracy Urzędu tj. od godz. 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>do 15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70F6AB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Wykonawca może zwrócić się do Zamawiającego o wyjaśnienie treści zapytania ofertowego. Zapytania należy kierować na adres e-mail: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loop@praca.gov.pl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32B3DF01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Odpowiedzi opublikowane zostaną na stronie internetowej, Biuletynie Informacji Publicznej Powiatowego Urzędu Pracy w Opocznie.</w:t>
      </w:r>
    </w:p>
    <w:p w14:paraId="397EFDE2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Zamawiający będzie udzielał odpowiedzi niezwłocznie, jednak nie później niż na dwa dni przed upływem terminu składania ofert – pod warunkiem, że wniosek o wyjaśnienie treści zapytania wpłynął do Zamawiającego nie później niż do końca dnia, w którym upływa połowa wyznaczonego terminu składania ofert.</w:t>
      </w:r>
    </w:p>
    <w:p w14:paraId="57DE9CBE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Jeżeli wniosek o wyjaśnienie treści zapytania wpłynął po upływie terminu składania wniosku, o którym mowa w ust. 7, lub dotyczy udzielonych wyjaśnień, Zamawiający może udzielić wyjaśnień albo pozostawić wniosek bez rozpatrzenia.</w:t>
      </w:r>
    </w:p>
    <w:p w14:paraId="12301678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9DAAD38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OPIS SPOSOBU PRZYGOTOWANIA OFERTY</w:t>
      </w:r>
    </w:p>
    <w:p w14:paraId="35341CF4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Wykonawca może złożyć tylko jedną ofertę.</w:t>
      </w:r>
    </w:p>
    <w:p w14:paraId="2B478DCA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Ofertę składa się, pod rygorem nieważności, w formie pisemnej.</w:t>
      </w:r>
    </w:p>
    <w:p w14:paraId="73174D5B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Oferta musi być sporządzona w języku polskim.</w:t>
      </w:r>
    </w:p>
    <w:p w14:paraId="5FFF8721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Koszty związane z przygotowaniem i złożeniem oferty ponosi Wykonawca.</w:t>
      </w:r>
    </w:p>
    <w:p w14:paraId="68EFEC8E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Treść oferty musi odpowiadać treści zapytania ofertowego.</w:t>
      </w:r>
    </w:p>
    <w:p w14:paraId="5752EF2F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Oferta winna zawierać następujące dokumenty:</w:t>
      </w:r>
    </w:p>
    <w:p w14:paraId="23AEB19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hAnsi="Times New Roman" w:cs="Times New Roman"/>
          <w:color w:val="FF0000"/>
          <w:sz w:val="24"/>
          <w:szCs w:val="24"/>
        </w:rPr>
        <w:t>Wypełniony formularz ofertowy – wg załącznika nr 1 do zapytania ofertowego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E0E88A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Pełnomocnictwo do występowania w imieniu Wykonawcy i zaciągania w jego imieniu zobowiązań (do podpisania oferty), musi być załączone do oferty (jeśli dotyczy). Pełnomocnictwo do podpisania oferty należy dołączyć do oferty o ile prawo do podpisania oferty nie wynika z innych dokumentów dołączonych do oferty. </w:t>
      </w:r>
    </w:p>
    <w:p w14:paraId="7245F6C8" w14:textId="37DDE3F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Dokument potwierdzający wpis Wykonawcy do rejestru operatorów pocztowych prowadzonego przez Prezesa Urzędu Komunikacji Elektronicznej, zgodnie z ustawą z dnia 23 listopada 2012 r. Prawo pocztowe. </w:t>
      </w:r>
    </w:p>
    <w:p w14:paraId="01195238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Oferta oraz wszystkie wymagane załączniki winny być podpisane przez:</w:t>
      </w:r>
    </w:p>
    <w:p w14:paraId="4373CFB0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Osobę/osoby upoważnione do reprezentowania Wykonawcy, zgodnie z zasadami reprezentacji wskazanymi we właściwym rejestrze albo w centralnej ewidencji i informacji o  działalności gospodarczej, jeżeli odrębne przepisy wymagają wpisu do rejestru lub ewidencji.</w:t>
      </w:r>
    </w:p>
    <w:p w14:paraId="4CF36642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7.2.Jeżeli osoby/osoba podpisująca ofertę działa na podstawie pełnomocnictwa, to pełnomocnictwo to musi w swej treści wskazywać uprawnienia do reprezentowania Wykonawcy w postępowaniach dotyczących zamówień (składania, podpisywania ofert), musi być załączone do oferty (jeśli dotyczy).</w:t>
      </w:r>
    </w:p>
    <w:p w14:paraId="30A6D6AE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Poprawki w ofercie należy nanieść czytelnie oraz opatrzyć podpisem lub parafką Wykonawcy.</w:t>
      </w:r>
    </w:p>
    <w:p w14:paraId="0B86AFD9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914DB1E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MIEJSCE ORAZ TERMIN SKŁADANIA OFERT</w:t>
      </w:r>
    </w:p>
    <w:p w14:paraId="4026EC15" w14:textId="7C7ED811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Ofertę należy dostarczyć do dnia</w:t>
      </w:r>
      <w:r w:rsidR="000A1C34">
        <w:rPr>
          <w:rFonts w:ascii="Times New Roman" w:hAnsi="Times New Roman" w:cs="Times New Roman"/>
          <w:sz w:val="24"/>
          <w:szCs w:val="24"/>
        </w:rPr>
        <w:t xml:space="preserve"> </w:t>
      </w:r>
      <w:r w:rsidR="00433F99">
        <w:rPr>
          <w:rFonts w:ascii="Times New Roman" w:hAnsi="Times New Roman" w:cs="Times New Roman"/>
          <w:sz w:val="24"/>
          <w:szCs w:val="24"/>
        </w:rPr>
        <w:t xml:space="preserve"> </w:t>
      </w:r>
      <w:r w:rsidR="00340505">
        <w:rPr>
          <w:rFonts w:ascii="Times New Roman" w:hAnsi="Times New Roman" w:cs="Times New Roman"/>
          <w:sz w:val="24"/>
          <w:szCs w:val="24"/>
        </w:rPr>
        <w:t>03</w:t>
      </w:r>
      <w:r w:rsidR="000A1C34">
        <w:rPr>
          <w:rFonts w:ascii="Times New Roman" w:hAnsi="Times New Roman" w:cs="Times New Roman"/>
          <w:sz w:val="24"/>
          <w:szCs w:val="24"/>
        </w:rPr>
        <w:t>.0</w:t>
      </w:r>
      <w:r w:rsidR="001F3DF6">
        <w:rPr>
          <w:rFonts w:ascii="Times New Roman" w:hAnsi="Times New Roman" w:cs="Times New Roman"/>
          <w:sz w:val="24"/>
          <w:szCs w:val="24"/>
        </w:rPr>
        <w:t>6.2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5C4F6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do godz.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– z dopiskiem „Oferta - Świadczenie usług pocztowych na potrzeby Powiatowego Urzędu Pracy w Opocznie” w następujący sposób:</w:t>
      </w:r>
    </w:p>
    <w:p w14:paraId="303BC7D5" w14:textId="70098BEC" w:rsidR="001C5711" w:rsidRDefault="001C5711" w:rsidP="001C5711">
      <w:pPr>
        <w:pStyle w:val="Akapitzlist"/>
        <w:spacing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przesyłką pocztową na adres (liczy się data wpływu do </w:t>
      </w:r>
      <w:r w:rsidR="001F7622">
        <w:rPr>
          <w:rFonts w:ascii="Times New Roman" w:hAnsi="Times New Roman" w:cs="Times New Roman"/>
          <w:sz w:val="24"/>
          <w:szCs w:val="24"/>
        </w:rPr>
        <w:t>Zamawiającego</w:t>
      </w:r>
      <w:r>
        <w:rPr>
          <w:rFonts w:ascii="Times New Roman" w:hAnsi="Times New Roman" w:cs="Times New Roman"/>
          <w:sz w:val="24"/>
          <w:szCs w:val="24"/>
        </w:rPr>
        <w:t>):</w:t>
      </w:r>
    </w:p>
    <w:p w14:paraId="006E06EE" w14:textId="22E08172" w:rsidR="001C5711" w:rsidRDefault="001C5711" w:rsidP="001C5711">
      <w:pPr>
        <w:pStyle w:val="Akapitzlist"/>
        <w:spacing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Powiatowy Urząd Pracy w Opocznie</w:t>
      </w:r>
      <w:r>
        <w:rPr>
          <w:rFonts w:ascii="Times New Roman" w:hAnsi="Times New Roman" w:cs="Times New Roman"/>
          <w:sz w:val="24"/>
          <w:szCs w:val="24"/>
        </w:rPr>
        <w:br/>
        <w:t xml:space="preserve">ul. Rolna 6 </w:t>
      </w:r>
      <w:r w:rsidR="007665F9">
        <w:rPr>
          <w:rFonts w:ascii="Times New Roman" w:hAnsi="Times New Roman" w:cs="Times New Roman"/>
          <w:sz w:val="24"/>
          <w:szCs w:val="24"/>
        </w:rPr>
        <w:t xml:space="preserve"> 26-300 Opoczno </w:t>
      </w:r>
      <w:r>
        <w:rPr>
          <w:rFonts w:ascii="Times New Roman" w:hAnsi="Times New Roman" w:cs="Times New Roman"/>
          <w:sz w:val="24"/>
          <w:szCs w:val="24"/>
        </w:rPr>
        <w:t>lub</w:t>
      </w:r>
      <w:r w:rsidR="001F3DF6">
        <w:rPr>
          <w:rFonts w:ascii="Times New Roman" w:hAnsi="Times New Roman" w:cs="Times New Roman"/>
          <w:sz w:val="24"/>
          <w:szCs w:val="24"/>
        </w:rPr>
        <w:t xml:space="preserve"> e-Doręczenia,</w:t>
      </w:r>
    </w:p>
    <w:p w14:paraId="180C960E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bezpośrednio do siedziby Zamawiającego:</w:t>
      </w:r>
    </w:p>
    <w:p w14:paraId="35E55667" w14:textId="3283DA27" w:rsidR="001C5711" w:rsidRDefault="001C5711" w:rsidP="001C5711">
      <w:pPr>
        <w:pStyle w:val="Akapitzlist"/>
        <w:spacing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Powiatowy Urząd Pracy w Opocznie</w:t>
      </w:r>
      <w:r>
        <w:rPr>
          <w:rFonts w:ascii="Times New Roman" w:hAnsi="Times New Roman" w:cs="Times New Roman"/>
          <w:sz w:val="24"/>
          <w:szCs w:val="24"/>
        </w:rPr>
        <w:br/>
        <w:t xml:space="preserve">ul. Rolna 6 </w:t>
      </w:r>
      <w:r w:rsidR="007665F9">
        <w:rPr>
          <w:rFonts w:ascii="Times New Roman" w:hAnsi="Times New Roman" w:cs="Times New Roman"/>
          <w:sz w:val="24"/>
          <w:szCs w:val="24"/>
        </w:rPr>
        <w:t xml:space="preserve">  26-300 Opoczno </w:t>
      </w:r>
      <w:r>
        <w:rPr>
          <w:rFonts w:ascii="Times New Roman" w:hAnsi="Times New Roman" w:cs="Times New Roman"/>
          <w:sz w:val="24"/>
          <w:szCs w:val="24"/>
        </w:rPr>
        <w:t>lub</w:t>
      </w:r>
    </w:p>
    <w:p w14:paraId="3A307F0E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e-mailem na adres: loop@praca.gov.pl.</w:t>
      </w:r>
    </w:p>
    <w:p w14:paraId="7186FEC5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Wykonawca może, przed upływem terminu składania ofert, zmienić, poprawić lub wycofać ofertę.</w:t>
      </w:r>
    </w:p>
    <w:p w14:paraId="62E8BEBB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Oferty złożone po terminie nie będą rozpatrywane.</w:t>
      </w:r>
    </w:p>
    <w:p w14:paraId="15E9ECD2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A2EE272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OPIS SPOSOBU OBLICZANIA CENY</w:t>
      </w:r>
    </w:p>
    <w:p w14:paraId="03B20510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Wykonawca </w:t>
      </w:r>
      <w:r>
        <w:rPr>
          <w:rFonts w:ascii="Times New Roman" w:hAnsi="Times New Roman" w:cs="Times New Roman"/>
          <w:color w:val="FF0000"/>
          <w:sz w:val="24"/>
          <w:szCs w:val="24"/>
        </w:rPr>
        <w:t>zobowiązany jest do wypełnienia załącznika nr 1 „Formularz ofertowy”</w:t>
      </w:r>
    </w:p>
    <w:p w14:paraId="5F78DB87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Cena oferty winna być wyrażona w złotych polskich.</w:t>
      </w:r>
    </w:p>
    <w:p w14:paraId="3A8AA408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Cena oferty musi zawierać wszystkie koszty niezbędne do prawidłowego i pełnego wykonania zamówienia oraz uwzględniać inne opłaty i podatki a także ewentualne upusty i rabaty zastosowane przez Wykonawcę.</w:t>
      </w:r>
    </w:p>
    <w:p w14:paraId="73C3A683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Zamawiający poprawi w </w:t>
      </w:r>
      <w:r>
        <w:rPr>
          <w:rFonts w:ascii="Times New Roman" w:hAnsi="Times New Roman" w:cs="Times New Roman"/>
          <w:color w:val="FF0000"/>
          <w:sz w:val="24"/>
          <w:szCs w:val="24"/>
        </w:rPr>
        <w:t>złożonym formularzu ofertowym:</w:t>
      </w:r>
    </w:p>
    <w:p w14:paraId="33D7E71A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oczywiste omyłki pisarskie,</w:t>
      </w:r>
    </w:p>
    <w:p w14:paraId="7CC99F7E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oczywiste omyłki rachunkowe, z uwzględnieniem konsekwencji rachunkowych dokonanych poprawek.</w:t>
      </w:r>
    </w:p>
    <w:p w14:paraId="5DF896D0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Oferta Wykonawcy zostanie odrzucona, jeżeli jej treść nie odpowiada treści zapytania ofertowego,</w:t>
      </w:r>
    </w:p>
    <w:p w14:paraId="3E6A3992" w14:textId="126165A6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Zamawiający zastrzega sobie prawo do nie podpisania umowy w przypadku, gdy wartość najkorzystniejszej oferty przekracza kwotę jaką Zamawiający przeznaczył na ten cel, chyba że Zamawiający może zwiększyć tę kwotę do ceny najkorzystniejszej oferty.</w:t>
      </w:r>
    </w:p>
    <w:p w14:paraId="0C2F61F2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0CD3478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KRYTERIA I SPOSÓB OCENY OFERT</w:t>
      </w:r>
    </w:p>
    <w:p w14:paraId="2B6291D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10.1. </w:t>
      </w:r>
      <w:r>
        <w:rPr>
          <w:rFonts w:ascii="Times New Roman" w:hAnsi="Times New Roman" w:cs="Times New Roman"/>
          <w:sz w:val="24"/>
          <w:szCs w:val="24"/>
        </w:rPr>
        <w:t>Przy dokonywaniu wyboru najkorzystniejszej oferty Zamawiający stosować będzie następujące kryteria oceny ofert: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179"/>
        <w:gridCol w:w="4179"/>
      </w:tblGrid>
      <w:tr w:rsidR="001C5711" w14:paraId="6630085C" w14:textId="77777777" w:rsidTr="001C571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ED47" w14:textId="77777777" w:rsidR="001C5711" w:rsidRDefault="001C57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5B1C1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kryterium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27C9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 kryterium (%) (maksymalna liczba punktów (pkt))</w:t>
            </w:r>
          </w:p>
        </w:tc>
      </w:tr>
      <w:tr w:rsidR="001C5711" w14:paraId="74FA58E2" w14:textId="77777777" w:rsidTr="001C571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900E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C52BD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(C)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ED47C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  (70 pkt)</w:t>
            </w:r>
          </w:p>
        </w:tc>
      </w:tr>
      <w:tr w:rsidR="001C5711" w14:paraId="6D27EBDE" w14:textId="77777777" w:rsidTr="001C571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0CD03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D01F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płatności faktur (T)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FB8C" w14:textId="77777777" w:rsidR="001C5711" w:rsidRDefault="001C57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 (30 pkt)</w:t>
            </w:r>
          </w:p>
        </w:tc>
      </w:tr>
    </w:tbl>
    <w:p w14:paraId="2F90A4D3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B10122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10.1.1.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Kryterium „Cena” (C) – waga 70%:</w:t>
      </w:r>
    </w:p>
    <w:p w14:paraId="1296859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Kryterium „Cena” będzie rozpatrywana na podstawie ceny brutto za wykonanie całości przedmiotu zamówienia, podanej przez Wykonawcę na Formularzu ofertowym stanowiącym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załącznik nr 1 do Zapytania ofertowego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390D17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kryterium Cena (C) Zamawiającemu zależy, aby Wykonawca przedstawił jak najniższy wskaźnik (Cenę).</w:t>
      </w:r>
    </w:p>
    <w:p w14:paraId="55C1B978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punktów w tym kryterium zostanie obliczona na podstawie poniższego wzoru:</w:t>
      </w:r>
    </w:p>
    <w:p w14:paraId="03F5239D" w14:textId="223EA63C" w:rsidR="001C5711" w:rsidRDefault="001C5711" w:rsidP="001C5711">
      <w:pPr>
        <w:spacing w:line="276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E9A6349" wp14:editId="1E00DD83">
            <wp:extent cx="1266825" cy="371475"/>
            <wp:effectExtent l="0" t="0" r="9525" b="9525"/>
            <wp:docPr id="193338447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3EA8A" w14:textId="77777777" w:rsidR="001C5711" w:rsidRDefault="001C5711" w:rsidP="001C5711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gdzie:</w:t>
      </w:r>
      <w:r>
        <w:rPr>
          <w:rFonts w:ascii="Times New Roman" w:hAnsi="Times New Roman" w:cs="Times New Roman"/>
          <w:sz w:val="24"/>
          <w:szCs w:val="24"/>
        </w:rPr>
        <w:tab/>
        <w:t>C – liczba punktów przyznana ofercie ocenianej w kryterium „Cena”</w:t>
      </w:r>
    </w:p>
    <w:p w14:paraId="0A29AC4B" w14:textId="77777777" w:rsidR="001C5711" w:rsidRDefault="001C5711" w:rsidP="001C5711">
      <w:pPr>
        <w:pStyle w:val="Akapitzlist"/>
        <w:spacing w:line="276" w:lineRule="auto"/>
        <w:ind w:left="1080" w:firstLine="3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>
        <w:rPr>
          <w:rFonts w:ascii="Times New Roman" w:hAnsi="Times New Roman" w:cs="Times New Roman"/>
          <w:sz w:val="24"/>
          <w:szCs w:val="24"/>
          <w:vertAlign w:val="subscript"/>
        </w:rPr>
        <w:t>min</w:t>
      </w:r>
      <w:r>
        <w:rPr>
          <w:rFonts w:ascii="Times New Roman" w:hAnsi="Times New Roman" w:cs="Times New Roman"/>
          <w:sz w:val="24"/>
          <w:szCs w:val="24"/>
        </w:rPr>
        <w:t xml:space="preserve"> – cena brutto oferty najtańszej wśród ofert nie odrzuconych</w:t>
      </w:r>
    </w:p>
    <w:p w14:paraId="7BC36BF8" w14:textId="77777777" w:rsidR="001C5711" w:rsidRDefault="001C5711" w:rsidP="001C5711">
      <w:pPr>
        <w:pStyle w:val="Akapitzlist"/>
        <w:spacing w:line="276" w:lineRule="auto"/>
        <w:ind w:left="1080" w:firstLine="3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>
        <w:rPr>
          <w:rFonts w:ascii="Times New Roman" w:hAnsi="Times New Roman" w:cs="Times New Roman"/>
          <w:sz w:val="24"/>
          <w:szCs w:val="24"/>
          <w:vertAlign w:val="subscript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– cena brutto oferty ocenianej</w:t>
      </w:r>
    </w:p>
    <w:p w14:paraId="1312082D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Uwaga:</w:t>
      </w:r>
      <w:r>
        <w:rPr>
          <w:rFonts w:ascii="Times New Roman" w:hAnsi="Times New Roman" w:cs="Times New Roman"/>
          <w:sz w:val="24"/>
          <w:szCs w:val="24"/>
        </w:rPr>
        <w:t xml:space="preserve"> Wyliczając cenę brutto za wykonanie całości przedmiotu zamówienia Wykonawca wypełni poszczególne tabele formularza cenowego (stanowiącego część formularza ofertowego) wg zamieszczonych w nim wskazówek podając odpowiednio cenę jednostkową brutto za poszczególne rodzaje przesyłek i paczek oraz cenę brutto za wykonanie całości przedmiotu zamówienia stanowiącą sumę iloczynów ilości i cen jednostkowych brutto za poszczególne rodzaje przesyłek i paczek. Następnie uzyskaną cenę brutto za wykonanie całości przedmiotu zamówienia Wykonawca wpisze w formularzu ofertowym. Ilości podane w formularzu ofertowym są ilościami szacunkowymi. Rozliczanie za wykonanie przedmiotu zamówienia następować będzie po cenach jednostkowych brutto przedstawionych w ofercie.</w:t>
      </w:r>
    </w:p>
    <w:p w14:paraId="35D05C39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Do oceny ofert Zamawiający będzie brał pod uwagę cenę brutto za wykonanie całości przedmiotu zamówienia.</w:t>
      </w:r>
    </w:p>
    <w:p w14:paraId="156EC130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powinna być wyrażona w złotych polskich z dokładnością do dwóch miejsc po przecinku.</w:t>
      </w:r>
    </w:p>
    <w:p w14:paraId="54F6170B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10.1.2.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Kryterium „Termin płatności faktur” (T) – waga 30%</w:t>
      </w:r>
    </w:p>
    <w:p w14:paraId="7FDEDB35" w14:textId="2381C766" w:rsidR="001C5711" w:rsidRDefault="001C5711" w:rsidP="001C5711">
      <w:pPr>
        <w:spacing w:line="276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Ocena dokonana zostanie na podstawie terminu płatności faktur w dniach licząc od dnia </w:t>
      </w:r>
      <w:r w:rsidR="00055D99">
        <w:rPr>
          <w:rFonts w:ascii="Times New Roman" w:hAnsi="Times New Roman" w:cs="Times New Roman"/>
          <w:sz w:val="24"/>
          <w:szCs w:val="24"/>
        </w:rPr>
        <w:t>wystawienia</w:t>
      </w:r>
      <w:r>
        <w:rPr>
          <w:rFonts w:ascii="Times New Roman" w:hAnsi="Times New Roman" w:cs="Times New Roman"/>
          <w:sz w:val="24"/>
          <w:szCs w:val="24"/>
        </w:rPr>
        <w:t xml:space="preserve"> faktury, zadeklarowanego przez Wykonawcę w Formularzu ofertowym stanowiącym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załącznik nr 1 do Zapytania ofertowego.</w:t>
      </w:r>
    </w:p>
    <w:p w14:paraId="238C74C5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kryterium termin płatności faktur (T), Zamawiającemu zależy, aby Wykonawca przedstawił jak najwyższy wskaźnik (Termin).</w:t>
      </w:r>
    </w:p>
    <w:p w14:paraId="5E686E6D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punktów w tym kryterium zostanie obliczona na podstawie poniższego wzoru:</w:t>
      </w:r>
    </w:p>
    <w:p w14:paraId="676122AA" w14:textId="3E38BC3E" w:rsidR="001C5711" w:rsidRDefault="001C5711" w:rsidP="001C5711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3DFAACD" wp14:editId="0A7178EC">
            <wp:extent cx="2971800" cy="342900"/>
            <wp:effectExtent l="0" t="0" r="0" b="0"/>
            <wp:docPr id="16847414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BB026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Gdzie:</w:t>
      </w:r>
    </w:p>
    <w:p w14:paraId="682153DB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ab/>
        <w:t>- liczba punktów przyznana ofercie ocenianej w kryterium „Termin płatności faktur”</w:t>
      </w:r>
    </w:p>
    <w:p w14:paraId="619ADF49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Tb        - długość terminu płatności faktur oferty badanej wśród ofert nie odrzuconych</w:t>
      </w:r>
    </w:p>
    <w:p w14:paraId="0D74CE7C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       - najdłuższy punktowany przez Zamawiającego termin płatności faktur</w:t>
      </w:r>
    </w:p>
    <w:p w14:paraId="55223227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pkt – maksymalna liczba punktów możliwych do uzyskania w kryterium termin płatności faktur</w:t>
      </w:r>
    </w:p>
    <w:p w14:paraId="1BEAEA78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Ocena dokonana zostanie na podstawie terminu płatności faktur zadeklarowanego przez Wykonawcę w Formularzu ofertowym stanowiącym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załącznik nr 1 do Zapytania ofertowego.</w:t>
      </w:r>
    </w:p>
    <w:p w14:paraId="1E31D171" w14:textId="763996E5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Najkrótszy możliwy termin płatności faktur dopuszczony przez Zamawiającego Tb min = 14 dni od dnia w</w:t>
      </w:r>
      <w:r w:rsidR="00C40986">
        <w:rPr>
          <w:rFonts w:ascii="Times New Roman" w:hAnsi="Times New Roman" w:cs="Times New Roman"/>
          <w:b/>
          <w:bCs/>
          <w:sz w:val="24"/>
          <w:szCs w:val="24"/>
        </w:rPr>
        <w:t>ystawienia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faktury.</w:t>
      </w:r>
    </w:p>
    <w:p w14:paraId="783C9957" w14:textId="3D75223C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Najdłuższy możliwy termin płatności faktury przyjęty do oceny oferty przez Zamawiającego Tb max = 30 dni od dnia w</w:t>
      </w:r>
      <w:r w:rsidR="002323CD">
        <w:rPr>
          <w:rFonts w:ascii="Times New Roman" w:hAnsi="Times New Roman" w:cs="Times New Roman"/>
          <w:b/>
          <w:bCs/>
          <w:sz w:val="24"/>
          <w:szCs w:val="24"/>
        </w:rPr>
        <w:t>ystawienia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faktury</w:t>
      </w:r>
      <w:r w:rsidR="002323C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7D38EC6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Wykonawca zaproponuje termin płatności dłuższy niż 30 dni to do oceny takiej oferty zostanie przyjęty okres 30 dni, natomiast do umowy wpisany zostanie termin wskazany przez Wykonawcę w formularzu ofertowym.</w:t>
      </w:r>
    </w:p>
    <w:p w14:paraId="1A1918A0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punktów, którą można uzyskać w ramach tego kryterium obliczona zostanie przez podzielenie długości terminu płatności faktury oferty badanej przez najdłuższy termin płatności faktur wskazany przez Zamawiającego i pomnożenie tak otrzymanej liczby przez 30 pkt.</w:t>
      </w:r>
    </w:p>
    <w:p w14:paraId="4FD26BAB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10.2. </w:t>
      </w:r>
      <w:r>
        <w:rPr>
          <w:rFonts w:ascii="Times New Roman" w:hAnsi="Times New Roman" w:cs="Times New Roman"/>
          <w:sz w:val="24"/>
          <w:szCs w:val="24"/>
        </w:rPr>
        <w:t>Zamawiający uzna za najkorzystniejszą ofertę Wykonawcy, który spełni warunki udziału w postępowaniu, a jego oferta nie będzie podlegać odrzuceniu oraz otrzyma największą liczbę punktów wyliczoną zgodnie ze wzorem:</w:t>
      </w:r>
    </w:p>
    <w:p w14:paraId="56796C24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 = C + T</w:t>
      </w:r>
    </w:p>
    <w:p w14:paraId="0B3685E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gdzie:</w:t>
      </w:r>
    </w:p>
    <w:p w14:paraId="45BCE808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 – łączna ilość punktów dla ocenianej oferty</w:t>
      </w:r>
    </w:p>
    <w:p w14:paraId="7B1E5C4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– liczba punktów przyznana ofercie ocenianej w kryterium „Cena”</w:t>
      </w:r>
    </w:p>
    <w:p w14:paraId="56C847F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 – liczba punktów przyznana ofercie ocenianej w kryterium „Termin płatności faktur”</w:t>
      </w:r>
    </w:p>
    <w:p w14:paraId="5C7EE0D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10.3. </w:t>
      </w:r>
      <w:r>
        <w:rPr>
          <w:rFonts w:ascii="Times New Roman" w:hAnsi="Times New Roman" w:cs="Times New Roman"/>
          <w:sz w:val="24"/>
          <w:szCs w:val="24"/>
        </w:rPr>
        <w:t>Oferty będą oceniane w odniesieniu do najkorzystniejszych warunków przedstawionych przez Wykonawców w zakresie w/w kryteriów. Oferta wypełniająca w najwyższym stopniu wymagania określone w powyższych kryteriach otrzyma maksymalną liczbę punktów. Pozostałym Wykonawcom, spełniającym wymagania kryterialne przypisana zostanie odpowiednio mniejsza (proporcjonalnie mniejsza) liczba punktów.</w:t>
      </w:r>
    </w:p>
    <w:p w14:paraId="0A859FAF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10.4. </w:t>
      </w:r>
      <w:r>
        <w:rPr>
          <w:rFonts w:ascii="Times New Roman" w:hAnsi="Times New Roman" w:cs="Times New Roman"/>
          <w:sz w:val="24"/>
          <w:szCs w:val="24"/>
        </w:rPr>
        <w:t>Zamawiający zastosuje zaokrąglanie każdego wyniku do dwóch miejsc po przecinku.</w:t>
      </w:r>
    </w:p>
    <w:p w14:paraId="434BB9CA" w14:textId="77777777" w:rsidR="001C5711" w:rsidRDefault="001C5711" w:rsidP="001C5711">
      <w:pPr>
        <w:pStyle w:val="Akapitzlist"/>
        <w:numPr>
          <w:ilvl w:val="1"/>
          <w:numId w:val="3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Zamawiający zamieści ogłoszenie o wyborze najkorzystniejszej oferty na: stronie internetowej, Biuletynie Informacji Publicznej Powiatowego Urzędu Pracy w Opocznie oraz zawiadomi wybranego Wykonawcę o wyborze jego oferty.</w:t>
      </w:r>
    </w:p>
    <w:p w14:paraId="4B236395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B025DE" w14:textId="77777777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O FORMALNOŚCIACH, JAKIE POWINNY ZOSTAĆ DOPEŁNIONE PO WYBORZE OFERTY</w:t>
      </w:r>
    </w:p>
    <w:p w14:paraId="2BA98E37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Zamawiający zawrze umowę z wybranym Wykonawcą, który przedstawił najkorzystniejszą ofertę, zgodnie z wymogami określonymi w zapytaniu ofertowym.</w:t>
      </w:r>
    </w:p>
    <w:p w14:paraId="22C1A248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Umowa zostanie podpisana w miejscu i terminie uzgodnionym przez Strony.</w:t>
      </w:r>
    </w:p>
    <w:p w14:paraId="797B76E0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08C5D99" w14:textId="47476BBC" w:rsidR="001C5711" w:rsidRDefault="001C5711" w:rsidP="001C5711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WARUNKI REALIZACJI ZAMÓWIENIA - ISTOTNE DLA STRON POSTANOWIENIA, KTÓRE ZOSTANĄ WPROWADZONE DO TREŚCI ZAWIERANEJ UMOWY W SPRAWIE ZAMÓWIENIA PUBLICZEGO</w:t>
      </w:r>
    </w:p>
    <w:p w14:paraId="73EF718C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3E40630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Informacje zawarte w projekcie umowy –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wg załącznika nr 2 do Zapytania </w:t>
      </w:r>
      <w:r>
        <w:rPr>
          <w:rFonts w:ascii="Times New Roman" w:hAnsi="Times New Roman" w:cs="Times New Roman"/>
          <w:sz w:val="24"/>
          <w:szCs w:val="24"/>
        </w:rPr>
        <w:t>ofertowego.</w:t>
      </w:r>
    </w:p>
    <w:p w14:paraId="1DCE42DF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CE819EA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ZAŁACZNIKI DO ZAPYTANIA OFERTOWEGO: </w:t>
      </w:r>
    </w:p>
    <w:p w14:paraId="3F36E2A0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Formularz ofertowy – załącznik nr 1</w:t>
      </w:r>
    </w:p>
    <w:p w14:paraId="37A0EBF1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Projekt umowy – załącznik nr 2</w:t>
      </w:r>
    </w:p>
    <w:p w14:paraId="338851E5" w14:textId="77777777" w:rsidR="001C5711" w:rsidRDefault="001C5711" w:rsidP="001C5711">
      <w:pPr>
        <w:pStyle w:val="Akapitzlist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FBA93C3" w14:textId="77777777" w:rsidR="001C5711" w:rsidRDefault="001C5711" w:rsidP="001C57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Administratorem danych osobowych jest Powiatowy Urząd Pracy w Opocznie. Dane przetwarzane są w celu realizacji czynności urzędowych. Mają Państwo prawo dostępu, sprostowania, ograniczenia przetwarzania danych. Więcej informacji znajduje się na stronie Powiatowego Urzędu Pracy w Opocznie www.opoczno.praca.gov.pl .</w:t>
      </w:r>
    </w:p>
    <w:p w14:paraId="03C363F4" w14:textId="77777777" w:rsidR="001C5711" w:rsidRDefault="001C5711" w:rsidP="001C5711"/>
    <w:p w14:paraId="79DE3F62" w14:textId="77777777" w:rsidR="001C5711" w:rsidRDefault="001C5711" w:rsidP="001C5711"/>
    <w:p w14:paraId="5E329832" w14:textId="77777777" w:rsidR="001C5711" w:rsidRDefault="001C5711" w:rsidP="001C5711"/>
    <w:p w14:paraId="2331A714" w14:textId="77777777" w:rsidR="004C6ECE" w:rsidRDefault="004C6ECE"/>
    <w:sectPr w:rsidR="004C6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42834"/>
    <w:multiLevelType w:val="multilevel"/>
    <w:tmpl w:val="158CF1F6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3E7417D4"/>
    <w:multiLevelType w:val="multilevel"/>
    <w:tmpl w:val="85FA6D04"/>
    <w:lvl w:ilvl="0">
      <w:start w:val="10"/>
      <w:numFmt w:val="decimal"/>
      <w:lvlText w:val="%1."/>
      <w:lvlJc w:val="left"/>
      <w:pPr>
        <w:ind w:left="480" w:hanging="480"/>
      </w:pPr>
      <w:rPr>
        <w:b/>
        <w:bCs/>
      </w:rPr>
    </w:lvl>
    <w:lvl w:ilvl="1">
      <w:start w:val="5"/>
      <w:numFmt w:val="decimal"/>
      <w:lvlText w:val="%1.%2."/>
      <w:lvlJc w:val="left"/>
      <w:pPr>
        <w:ind w:left="480" w:hanging="48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bCs/>
      </w:rPr>
    </w:lvl>
  </w:abstractNum>
  <w:abstractNum w:abstractNumId="2" w15:restartNumberingAfterBreak="0">
    <w:nsid w:val="775247B6"/>
    <w:multiLevelType w:val="multilevel"/>
    <w:tmpl w:val="6D58262A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980528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5235075">
    <w:abstractNumId w:val="0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0710401">
    <w:abstractNumId w:val="1"/>
    <w:lvlOverride w:ilvl="0">
      <w:startOverride w:val="10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778"/>
    <w:rsid w:val="00055D99"/>
    <w:rsid w:val="000A1C34"/>
    <w:rsid w:val="000E66CB"/>
    <w:rsid w:val="000E7518"/>
    <w:rsid w:val="0012304F"/>
    <w:rsid w:val="001257C1"/>
    <w:rsid w:val="0013790B"/>
    <w:rsid w:val="001A0196"/>
    <w:rsid w:val="001C5711"/>
    <w:rsid w:val="001F3DF6"/>
    <w:rsid w:val="001F7622"/>
    <w:rsid w:val="002323CD"/>
    <w:rsid w:val="002C0B69"/>
    <w:rsid w:val="0030269B"/>
    <w:rsid w:val="00340505"/>
    <w:rsid w:val="00345AE6"/>
    <w:rsid w:val="003523DB"/>
    <w:rsid w:val="00352577"/>
    <w:rsid w:val="00387BBF"/>
    <w:rsid w:val="00417BB2"/>
    <w:rsid w:val="00433F99"/>
    <w:rsid w:val="004C6ECE"/>
    <w:rsid w:val="00574577"/>
    <w:rsid w:val="00596F5C"/>
    <w:rsid w:val="005C4F62"/>
    <w:rsid w:val="00702917"/>
    <w:rsid w:val="00714553"/>
    <w:rsid w:val="00733982"/>
    <w:rsid w:val="007665F9"/>
    <w:rsid w:val="00773FBD"/>
    <w:rsid w:val="007838C8"/>
    <w:rsid w:val="007972EF"/>
    <w:rsid w:val="007F6193"/>
    <w:rsid w:val="0080119A"/>
    <w:rsid w:val="008C3860"/>
    <w:rsid w:val="0091735B"/>
    <w:rsid w:val="009624DC"/>
    <w:rsid w:val="00990A0A"/>
    <w:rsid w:val="00A33068"/>
    <w:rsid w:val="00A53ED6"/>
    <w:rsid w:val="00AD2ECC"/>
    <w:rsid w:val="00B168D9"/>
    <w:rsid w:val="00B61A12"/>
    <w:rsid w:val="00BF4DBC"/>
    <w:rsid w:val="00C40986"/>
    <w:rsid w:val="00C5219E"/>
    <w:rsid w:val="00D32FAA"/>
    <w:rsid w:val="00D36CB4"/>
    <w:rsid w:val="00D77F5F"/>
    <w:rsid w:val="00DA0A65"/>
    <w:rsid w:val="00DD02F7"/>
    <w:rsid w:val="00E22778"/>
    <w:rsid w:val="00EC2482"/>
    <w:rsid w:val="00EC4338"/>
    <w:rsid w:val="00EE5AA6"/>
    <w:rsid w:val="00EF09E5"/>
    <w:rsid w:val="00F7381C"/>
    <w:rsid w:val="00FE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34904"/>
  <w15:chartTrackingRefBased/>
  <w15:docId w15:val="{C5B7272A-01F4-42D7-B381-305BCCA64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711"/>
    <w:pPr>
      <w:spacing w:after="0" w:line="360" w:lineRule="auto"/>
      <w:jc w:val="both"/>
    </w:pPr>
    <w:rPr>
      <w:rFonts w:ascii="Calibri" w:eastAsia="Calibri" w:hAnsi="Calibri" w:cs="Calibr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C5711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C571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loop@praca.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2319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annaz</dc:creator>
  <cp:keywords/>
  <dc:description/>
  <cp:lastModifiedBy>annaz</cp:lastModifiedBy>
  <cp:revision>51</cp:revision>
  <cp:lastPrinted>2026-05-22T08:18:00Z</cp:lastPrinted>
  <dcterms:created xsi:type="dcterms:W3CDTF">2023-05-18T06:45:00Z</dcterms:created>
  <dcterms:modified xsi:type="dcterms:W3CDTF">2026-05-25T08:26:00Z</dcterms:modified>
</cp:coreProperties>
</file>